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黑龙江大学新文科新工科大楼建设工程项目—施工材料采购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24"/>
          <w:highlight w:val="none"/>
          <w:lang w:val="en-US" w:eastAsia="zh-CN"/>
        </w:rPr>
        <w:t>HTCS-YQ-22023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2022年03月29日至2022年04月02日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一标段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二标段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CEB618A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55C5702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109</Words>
  <Characters>131</Characters>
  <Lines>0</Lines>
  <Paragraphs>0</Paragraphs>
  <TotalTime>0</TotalTime>
  <ScaleCrop>false</ScaleCrop>
  <LinksUpToDate>false</LinksUpToDate>
  <CharactersWithSpaces>149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2022-03-28T03:57:56Z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BCA0F572CE894BD1B0A1CCFC9E5A14B4</vt:lpwstr>
  </property>
</Properties>
</file>